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120"/>
      </w:tblGrid>
      <w:tr w:rsidR="00FC4A6B" w:rsidRPr="00FC4A6B" w:rsidTr="00FC4A6B">
        <w:trPr>
          <w:tblCellSpacing w:w="0" w:type="dxa"/>
        </w:trPr>
        <w:tc>
          <w:tcPr>
            <w:tcW w:w="9120" w:type="dxa"/>
            <w:hideMark/>
          </w:tcPr>
          <w:tbl>
            <w:tblPr>
              <w:tblW w:w="0" w:type="auto"/>
              <w:tblCellSpacing w:w="0" w:type="dxa"/>
              <w:tblCellMar>
                <w:left w:w="0" w:type="dxa"/>
                <w:right w:w="0" w:type="dxa"/>
              </w:tblCellMar>
              <w:tblLook w:val="04A0"/>
            </w:tblPr>
            <w:tblGrid>
              <w:gridCol w:w="9120"/>
            </w:tblGrid>
            <w:tr w:rsidR="00FC4A6B" w:rsidRPr="00FC4A6B">
              <w:trPr>
                <w:tblCellSpacing w:w="0" w:type="dxa"/>
              </w:trPr>
              <w:tc>
                <w:tcPr>
                  <w:tcW w:w="0" w:type="auto"/>
                  <w:vAlign w:val="center"/>
                  <w:hideMark/>
                </w:tcPr>
                <w:tbl>
                  <w:tblPr>
                    <w:tblW w:w="9120" w:type="dxa"/>
                    <w:tblCellSpacing w:w="0" w:type="dxa"/>
                    <w:tblCellMar>
                      <w:left w:w="0" w:type="dxa"/>
                      <w:right w:w="0" w:type="dxa"/>
                    </w:tblCellMar>
                    <w:tblLook w:val="04A0"/>
                  </w:tblPr>
                  <w:tblGrid>
                    <w:gridCol w:w="9120"/>
                  </w:tblGrid>
                  <w:tr w:rsidR="00FC4A6B" w:rsidRPr="00FC4A6B">
                    <w:trPr>
                      <w:tblCellSpacing w:w="0" w:type="dxa"/>
                    </w:trPr>
                    <w:tc>
                      <w:tcPr>
                        <w:tcW w:w="6864" w:type="dxa"/>
                        <w:vAlign w:val="center"/>
                        <w:hideMark/>
                      </w:tcPr>
                      <w:p w:rsidR="00FC4A6B" w:rsidRPr="00FC4A6B" w:rsidRDefault="00FC4A6B" w:rsidP="00FC4A6B">
                        <w:pPr>
                          <w:spacing w:after="0" w:line="240" w:lineRule="auto"/>
                          <w:rPr>
                            <w:rFonts w:ascii="Times New Roman" w:eastAsia="Times New Roman" w:hAnsi="Times New Roman" w:cs="Times New Roman"/>
                            <w:color w:val="000000"/>
                            <w:sz w:val="24"/>
                            <w:szCs w:val="24"/>
                          </w:rPr>
                        </w:pPr>
                      </w:p>
                    </w:tc>
                  </w:tr>
                </w:tbl>
                <w:tbl>
                  <w:tblPr>
                    <w:tblpPr w:leftFromText="180" w:rightFromText="180" w:topFromText="100" w:bottomFromText="100" w:vertAnchor="page" w:horzAnchor="margin"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368"/>
                    <w:gridCol w:w="2160"/>
                    <w:gridCol w:w="2700"/>
                    <w:gridCol w:w="2628"/>
                  </w:tblGrid>
                  <w:tr w:rsidR="00FC4A6B" w:rsidRPr="00FC4A6B" w:rsidTr="00FC4A6B">
                    <w:tc>
                      <w:tcPr>
                        <w:tcW w:w="8856"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FC4A6B" w:rsidRPr="00FC4A6B" w:rsidRDefault="00FC4A6B" w:rsidP="00FC4A6B">
                        <w:pPr>
                          <w:spacing w:after="0" w:line="240" w:lineRule="auto"/>
                          <w:jc w:val="center"/>
                          <w:rPr>
                            <w:rFonts w:ascii="Times New Roman" w:eastAsia="Times New Roman" w:hAnsi="Times New Roman" w:cs="Times New Roman"/>
                            <w:bCs/>
                            <w:sz w:val="28"/>
                            <w:szCs w:val="28"/>
                          </w:rPr>
                        </w:pPr>
                        <w:r w:rsidRPr="00FC4A6B">
                          <w:rPr>
                            <w:rFonts w:ascii="Times New Roman" w:eastAsia="Times New Roman" w:hAnsi="Times New Roman" w:cs="Times New Roman"/>
                            <w:bCs/>
                            <w:sz w:val="28"/>
                            <w:szCs w:val="28"/>
                          </w:rPr>
                          <w:t>Transitions with Functions</w:t>
                        </w:r>
                      </w:p>
                      <w:p w:rsidR="00FC4A6B" w:rsidRPr="00FC4A6B" w:rsidRDefault="00FC4A6B" w:rsidP="00FC4A6B">
                        <w:pPr>
                          <w:spacing w:after="0" w:line="240" w:lineRule="auto"/>
                          <w:rPr>
                            <w:rFonts w:ascii="Times New Roman" w:eastAsia="Times New Roman" w:hAnsi="Times New Roman" w:cs="Times New Roman"/>
                            <w:b/>
                            <w:bCs/>
                          </w:rPr>
                        </w:pP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262626"/>
                        <w:hideMark/>
                      </w:tcPr>
                      <w:p w:rsidR="00FC4A6B" w:rsidRPr="00FC4A6B" w:rsidRDefault="00FC4A6B" w:rsidP="00FC4A6B">
                        <w:pPr>
                          <w:spacing w:after="0" w:line="240" w:lineRule="auto"/>
                          <w:rPr>
                            <w:rFonts w:ascii="Times New Roman" w:eastAsia="Times New Roman" w:hAnsi="Times New Roman" w:cs="Times New Roman"/>
                          </w:rPr>
                        </w:pPr>
                        <w:r w:rsidRPr="00FC4A6B">
                          <w:rPr>
                            <w:rFonts w:ascii="Times New Roman" w:eastAsia="Times New Roman" w:hAnsi="Times New Roman" w:cs="Times New Roman"/>
                          </w:rPr>
                          <w:t xml:space="preserve">Type of </w:t>
                        </w:r>
                        <w:proofErr w:type="spellStart"/>
                        <w:r w:rsidRPr="00FC4A6B">
                          <w:rPr>
                            <w:rFonts w:ascii="Times New Roman" w:eastAsia="Times New Roman" w:hAnsi="Times New Roman" w:cs="Times New Roman"/>
                          </w:rPr>
                          <w:t>Transtion</w:t>
                        </w:r>
                        <w:proofErr w:type="spellEnd"/>
                      </w:p>
                    </w:tc>
                    <w:tc>
                      <w:tcPr>
                        <w:tcW w:w="2160" w:type="dxa"/>
                        <w:tcBorders>
                          <w:top w:val="single" w:sz="6" w:space="0" w:color="000000"/>
                          <w:left w:val="single" w:sz="6" w:space="0" w:color="000000"/>
                          <w:bottom w:val="single" w:sz="6" w:space="0" w:color="000000"/>
                          <w:right w:val="single" w:sz="6" w:space="0" w:color="000000"/>
                        </w:tcBorders>
                        <w:shd w:val="clear" w:color="auto" w:fill="262626"/>
                        <w:hideMark/>
                      </w:tcPr>
                      <w:p w:rsidR="00FC4A6B" w:rsidRPr="00FC4A6B" w:rsidRDefault="00FC4A6B" w:rsidP="00FC4A6B">
                        <w:pPr>
                          <w:spacing w:after="0" w:line="240" w:lineRule="auto"/>
                          <w:rPr>
                            <w:rFonts w:ascii="Times New Roman" w:eastAsia="Times New Roman" w:hAnsi="Times New Roman" w:cs="Times New Roman"/>
                          </w:rPr>
                        </w:pPr>
                        <w:r w:rsidRPr="00FC4A6B">
                          <w:rPr>
                            <w:rFonts w:ascii="Times New Roman" w:eastAsia="Times New Roman" w:hAnsi="Times New Roman" w:cs="Times New Roman"/>
                          </w:rPr>
                          <w:t>Definition/ Function</w:t>
                        </w:r>
                      </w:p>
                    </w:tc>
                    <w:tc>
                      <w:tcPr>
                        <w:tcW w:w="2700" w:type="dxa"/>
                        <w:tcBorders>
                          <w:top w:val="single" w:sz="6" w:space="0" w:color="000000"/>
                          <w:left w:val="single" w:sz="6" w:space="0" w:color="000000"/>
                          <w:bottom w:val="single" w:sz="6" w:space="0" w:color="000000"/>
                          <w:right w:val="single" w:sz="6" w:space="0" w:color="000000"/>
                        </w:tcBorders>
                        <w:shd w:val="clear" w:color="auto" w:fill="262626"/>
                        <w:hideMark/>
                      </w:tcPr>
                      <w:p w:rsidR="00FC4A6B" w:rsidRPr="00FC4A6B" w:rsidRDefault="00FC4A6B" w:rsidP="00FC4A6B">
                        <w:pPr>
                          <w:spacing w:after="0" w:line="240" w:lineRule="auto"/>
                          <w:rPr>
                            <w:rFonts w:ascii="Times New Roman" w:eastAsia="Times New Roman" w:hAnsi="Times New Roman" w:cs="Times New Roman"/>
                          </w:rPr>
                        </w:pPr>
                        <w:r w:rsidRPr="00FC4A6B">
                          <w:rPr>
                            <w:rFonts w:ascii="Times New Roman" w:eastAsia="Times New Roman" w:hAnsi="Times New Roman" w:cs="Times New Roman"/>
                          </w:rPr>
                          <w:t>Examples</w:t>
                        </w:r>
                      </w:p>
                    </w:tc>
                    <w:tc>
                      <w:tcPr>
                        <w:tcW w:w="2628" w:type="dxa"/>
                        <w:tcBorders>
                          <w:top w:val="single" w:sz="6" w:space="0" w:color="000000"/>
                          <w:left w:val="single" w:sz="6" w:space="0" w:color="000000"/>
                          <w:bottom w:val="single" w:sz="6" w:space="0" w:color="000000"/>
                          <w:right w:val="single" w:sz="6" w:space="0" w:color="000000"/>
                        </w:tcBorders>
                        <w:shd w:val="clear" w:color="auto" w:fill="262626"/>
                        <w:hideMark/>
                      </w:tcPr>
                      <w:p w:rsidR="00FC4A6B" w:rsidRPr="00FC4A6B" w:rsidRDefault="00FC4A6B" w:rsidP="00FC4A6B">
                        <w:pPr>
                          <w:spacing w:after="0" w:line="240" w:lineRule="auto"/>
                          <w:rPr>
                            <w:rFonts w:ascii="Times New Roman" w:eastAsia="Times New Roman" w:hAnsi="Times New Roman" w:cs="Times New Roman"/>
                          </w:rPr>
                        </w:pPr>
                        <w:r w:rsidRPr="00FC4A6B">
                          <w:rPr>
                            <w:rFonts w:ascii="Times New Roman" w:eastAsia="Times New Roman" w:hAnsi="Times New Roman" w:cs="Times New Roman"/>
                          </w:rPr>
                          <w:t>Used in a Sentence</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Addition and Continuation</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Signals that the new thought is an extension of a previously expressed thought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 xml:space="preserve">And, again, also, and, and then, besides, equally important, finally, first, further, furthermore, in addition, in the first place, last moreover, next, second, still, too </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 xml:space="preserve">Students are bringing their own lunches at unprecedented rate. Furthermore, more and more students are making their own sandwiches before school each morning. </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Comparison</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Signals that a forthcoming idea can be compared or contrasted to an idea expressed earlier</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Similarly, also, in the same way, likewise</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My hair is brown. Likewise, my father’s hair is brown</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Conclusion or Summary</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Signals that the next thought sums up a line of reasoning or an argument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In short, all in all, altogether, as has been said, in other words, in summary, once again, that is, in other words, finally, in brief, in conclusion, in other words, in particular, on the whole, that is, therefore, to put it differently, to summarize</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All in all, I do believe that physical education classes will be much missed if they are discontinued.</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Contrast</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Signals that the next thought is in opposition to a thought previously expressed</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But, although, and yet, at the same time, but at the same time, despite that, even so, even though, for all that, however, in contrast, in spite of, instead, nevertheless, notwithstanding, on the contrary, on the other hand, otherwise, regardless, still, though, yet</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Although I love candy, I try not to eat it because it’s so bad for me.</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 xml:space="preserve">Example or Illustration </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Signals that the next idea is a further illustration of a previously expressed idea</w:t>
                        </w:r>
                      </w:p>
                      <w:p w:rsidR="00FC4A6B" w:rsidRPr="00FC4A6B" w:rsidRDefault="00FC4A6B" w:rsidP="00FC4A6B">
                        <w:pPr>
                          <w:spacing w:after="0" w:line="240" w:lineRule="auto"/>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For example, for instance, after all, as an illustration, even, indeed, in fact, in other words, it is true, of course, namely, specifically, that is, to illustrate, thus, truly</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I did my chores this week. For example, I mowed the lawn and took out the garbage.</w:t>
                        </w:r>
                      </w:p>
                    </w:tc>
                  </w:tr>
                  <w:tr w:rsidR="00FC4A6B" w:rsidRPr="00FC4A6B" w:rsidTr="00FC4A6B">
                    <w:tc>
                      <w:tcPr>
                        <w:tcW w:w="136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Times Sequence</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Puts the next idea in a time context with other ideas</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Next, first, last, now, shortly, afterward, again, also, and then, as long as, at last, at length, at that time, before, besides, earlier, eventually, finally, formerly, further, furthermore, in addition, in the first place, in the past, last, lately, meanwhile, moreover, presently, second, simultaneously, since, so far, soon, still, subsequently, then, thereafter, too, until, until now, when</w:t>
                        </w:r>
                      </w:p>
                    </w:tc>
                    <w:tc>
                      <w:tcPr>
                        <w:tcW w:w="2628" w:type="dxa"/>
                        <w:tcBorders>
                          <w:top w:val="single" w:sz="6" w:space="0" w:color="000000"/>
                          <w:left w:val="single" w:sz="6" w:space="0" w:color="000000"/>
                          <w:bottom w:val="single" w:sz="6" w:space="0" w:color="000000"/>
                          <w:right w:val="single" w:sz="6" w:space="0" w:color="000000"/>
                        </w:tcBorders>
                        <w:shd w:val="clear" w:color="auto" w:fill="auto"/>
                        <w:hideMark/>
                      </w:tcPr>
                      <w:p w:rsidR="00FC4A6B" w:rsidRPr="00FC4A6B" w:rsidRDefault="00FC4A6B" w:rsidP="00FC4A6B">
                        <w:pPr>
                          <w:spacing w:after="0" w:line="240" w:lineRule="auto"/>
                          <w:rPr>
                            <w:rFonts w:ascii="Times New Roman" w:eastAsia="Times New Roman" w:hAnsi="Times New Roman" w:cs="Times New Roman"/>
                            <w:sz w:val="20"/>
                            <w:szCs w:val="20"/>
                          </w:rPr>
                        </w:pPr>
                        <w:r w:rsidRPr="00FC4A6B">
                          <w:rPr>
                            <w:rFonts w:ascii="Times New Roman" w:eastAsia="Times New Roman" w:hAnsi="Times New Roman" w:cs="Times New Roman"/>
                            <w:sz w:val="20"/>
                            <w:szCs w:val="20"/>
                          </w:rPr>
                          <w:t>First you mix eggs and milk. Next, measure out the flour.</w:t>
                        </w:r>
                      </w:p>
                    </w:tc>
                  </w:tr>
                </w:tbl>
                <w:p w:rsidR="00FC4A6B" w:rsidRPr="00FC4A6B" w:rsidRDefault="00FC4A6B" w:rsidP="00FC4A6B">
                  <w:pPr>
                    <w:spacing w:after="0" w:line="240" w:lineRule="auto"/>
                    <w:rPr>
                      <w:rFonts w:ascii="Times New Roman" w:eastAsia="Times New Roman" w:hAnsi="Times New Roman" w:cs="Times New Roman"/>
                      <w:sz w:val="24"/>
                      <w:szCs w:val="24"/>
                    </w:rPr>
                  </w:pPr>
                </w:p>
              </w:tc>
            </w:tr>
          </w:tbl>
          <w:p w:rsidR="00FC4A6B" w:rsidRPr="00FC4A6B" w:rsidRDefault="00FC4A6B" w:rsidP="00FC4A6B">
            <w:pPr>
              <w:spacing w:after="0" w:line="240" w:lineRule="auto"/>
              <w:rPr>
                <w:rFonts w:ascii="Times New Roman" w:eastAsia="Times New Roman" w:hAnsi="Times New Roman" w:cs="Times New Roman"/>
                <w:sz w:val="24"/>
                <w:szCs w:val="24"/>
              </w:rPr>
            </w:pPr>
          </w:p>
        </w:tc>
      </w:tr>
    </w:tbl>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b/>
          <w:color w:val="000000"/>
        </w:rPr>
        <w:lastRenderedPageBreak/>
        <w:t>Words used to add or emphasize ideas, information, or examples:</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For example</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also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in the first place</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this</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For instance</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specifically</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equally important</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that</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In addition</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besides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as well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these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In other words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moreover</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in fact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those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Furthermore </w:t>
      </w:r>
      <w:r>
        <w:rPr>
          <w:rFonts w:ascii="Times New Roman" w:eastAsia="Times New Roman" w:hAnsi="Times New Roman" w:cs="Times New Roman"/>
          <w:color w:val="000000"/>
        </w:rPr>
        <w:tab/>
      </w:r>
      <w:proofErr w:type="spellStart"/>
      <w:r w:rsidRPr="00FC4A6B">
        <w:rPr>
          <w:rFonts w:ascii="Times New Roman" w:eastAsia="Times New Roman" w:hAnsi="Times New Roman" w:cs="Times New Roman"/>
          <w:color w:val="000000"/>
        </w:rPr>
        <w:t>futher</w:t>
      </w:r>
      <w:proofErr w:type="spellEnd"/>
      <w:r w:rsidRPr="00FC4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such as </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again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such</w:t>
      </w:r>
    </w:p>
    <w:p w:rsidR="00FC4A6B" w:rsidRPr="00FC4A6B" w:rsidRDefault="00FC4A6B" w:rsidP="00FC4A6B">
      <w:pPr>
        <w:spacing w:after="0" w:line="240" w:lineRule="auto"/>
        <w:rPr>
          <w:rFonts w:ascii="Times New Roman" w:eastAsia="Times New Roman" w:hAnsi="Times New Roman" w:cs="Times New Roman"/>
          <w:color w:val="000000"/>
        </w:rPr>
      </w:pP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show time order:</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First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last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before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Second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finally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after</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Next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meanwhile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at the same time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Then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later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during</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Now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earlier</w:t>
      </w:r>
    </w:p>
    <w:p w:rsidR="00FC4A6B" w:rsidRPr="00FC4A6B" w:rsidRDefault="00FC4A6B" w:rsidP="00FC4A6B">
      <w:pPr>
        <w:spacing w:after="0" w:line="240" w:lineRule="auto"/>
        <w:rPr>
          <w:rFonts w:ascii="Times New Roman" w:eastAsia="Times New Roman" w:hAnsi="Times New Roman" w:cs="Times New Roman"/>
          <w:color w:val="000000"/>
        </w:rPr>
      </w:pP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show space order:</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Above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below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left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right</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Inside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outside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on top of</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underneath</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Next to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in front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behind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beyond</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Near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far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in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on</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Under</w:t>
      </w:r>
    </w:p>
    <w:p w:rsidR="00FC4A6B" w:rsidRPr="00FC4A6B" w:rsidRDefault="00FC4A6B" w:rsidP="00FC4A6B">
      <w:pPr>
        <w:spacing w:after="0" w:line="240" w:lineRule="auto"/>
        <w:rPr>
          <w:rFonts w:ascii="Times New Roman" w:eastAsia="Times New Roman" w:hAnsi="Times New Roman" w:cs="Times New Roman"/>
          <w:b/>
          <w:color w:val="000000"/>
        </w:rPr>
      </w:pP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show order of importance: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First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in the first place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less important</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Last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moreover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so</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Next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furthermore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therefore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Then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most important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consequently</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Nearly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equally important</w:t>
      </w:r>
    </w:p>
    <w:p w:rsidR="00FC4A6B" w:rsidRPr="00FC4A6B" w:rsidRDefault="00FC4A6B" w:rsidP="00FC4A6B">
      <w:pPr>
        <w:spacing w:after="0" w:line="240" w:lineRule="auto"/>
        <w:rPr>
          <w:rFonts w:ascii="Times New Roman" w:eastAsia="Times New Roman" w:hAnsi="Times New Roman" w:cs="Times New Roman"/>
          <w:b/>
          <w:color w:val="FF0000"/>
          <w:sz w:val="28"/>
          <w:szCs w:val="28"/>
        </w:rPr>
      </w:pPr>
    </w:p>
    <w:p w:rsidR="00FC4A6B" w:rsidRPr="00FC4A6B" w:rsidRDefault="00FC4A6B" w:rsidP="00FC4A6B">
      <w:pPr>
        <w:spacing w:after="0" w:line="240" w:lineRule="auto"/>
        <w:rPr>
          <w:rFonts w:ascii="Times New Roman" w:eastAsia="Times New Roman" w:hAnsi="Times New Roman" w:cs="Times New Roman"/>
          <w:b/>
          <w:color w:val="FF0000"/>
          <w:sz w:val="28"/>
          <w:szCs w:val="28"/>
        </w:rPr>
      </w:pPr>
      <w:r w:rsidRPr="00FC4A6B">
        <w:rPr>
          <w:rFonts w:ascii="Times New Roman" w:eastAsia="Times New Roman" w:hAnsi="Times New Roman" w:cs="Times New Roman"/>
          <w:b/>
          <w:color w:val="FF0000"/>
          <w:sz w:val="28"/>
          <w:szCs w:val="28"/>
        </w:rPr>
        <w:t>USE TO ADDRESS THE OPPOSITION</w:t>
      </w: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compare or contrast ideas:</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However</w:t>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nevertheless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similarly</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 xml:space="preserve">Though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conversely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in the same way</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 xml:space="preserve">Even though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as opposed to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as well as</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Although</w:t>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rather than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likewise</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On the other hand</w:t>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 xml:space="preserve">in spite of </w:t>
      </w:r>
    </w:p>
    <w:p w:rsidR="00FC4A6B" w:rsidRPr="00FC4A6B" w:rsidRDefault="00FC4A6B" w:rsidP="00FC4A6B">
      <w:pPr>
        <w:spacing w:after="0" w:line="240" w:lineRule="auto"/>
        <w:rPr>
          <w:rFonts w:ascii="Times New Roman" w:eastAsia="Times New Roman" w:hAnsi="Times New Roman" w:cs="Times New Roman"/>
          <w:i/>
          <w:color w:val="000000"/>
        </w:rPr>
      </w:pPr>
      <w:r w:rsidRPr="00FC4A6B">
        <w:rPr>
          <w:rFonts w:ascii="Times New Roman" w:eastAsia="Times New Roman" w:hAnsi="Times New Roman" w:cs="Times New Roman"/>
          <w:i/>
          <w:color w:val="000000"/>
        </w:rPr>
        <w:t xml:space="preserve">Yet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C4A6B">
        <w:rPr>
          <w:rFonts w:ascii="Times New Roman" w:eastAsia="Times New Roman" w:hAnsi="Times New Roman" w:cs="Times New Roman"/>
          <w:i/>
          <w:color w:val="000000"/>
        </w:rPr>
        <w:t>compared to</w:t>
      </w:r>
    </w:p>
    <w:p w:rsidR="00FC4A6B" w:rsidRPr="00FC4A6B" w:rsidRDefault="00FC4A6B" w:rsidP="00FC4A6B">
      <w:pPr>
        <w:spacing w:after="0" w:line="240" w:lineRule="auto"/>
        <w:rPr>
          <w:rFonts w:ascii="Times New Roman" w:eastAsia="Times New Roman" w:hAnsi="Times New Roman" w:cs="Times New Roman"/>
          <w:color w:val="000000"/>
        </w:rPr>
      </w:pP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show cause and effect:</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Since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because (of)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due to</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So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therefore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then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 consequently</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As a result (of)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in effect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for this reason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accordingly</w:t>
      </w:r>
    </w:p>
    <w:p w:rsidR="00FC4A6B" w:rsidRPr="00FC4A6B" w:rsidRDefault="00FC4A6B" w:rsidP="00FC4A6B">
      <w:pPr>
        <w:spacing w:after="0" w:line="240" w:lineRule="auto"/>
        <w:rPr>
          <w:rFonts w:ascii="Times New Roman" w:eastAsia="Times New Roman" w:hAnsi="Times New Roman" w:cs="Times New Roman"/>
          <w:color w:val="000000"/>
        </w:rPr>
      </w:pPr>
    </w:p>
    <w:p w:rsidR="00FC4A6B" w:rsidRPr="00FC4A6B" w:rsidRDefault="00FC4A6B" w:rsidP="00FC4A6B">
      <w:pPr>
        <w:spacing w:after="0" w:line="240" w:lineRule="auto"/>
        <w:rPr>
          <w:rFonts w:ascii="Times New Roman" w:eastAsia="Times New Roman" w:hAnsi="Times New Roman" w:cs="Times New Roman"/>
          <w:b/>
          <w:color w:val="000000"/>
        </w:rPr>
      </w:pPr>
      <w:r w:rsidRPr="00FC4A6B">
        <w:rPr>
          <w:rFonts w:ascii="Times New Roman" w:eastAsia="Times New Roman" w:hAnsi="Times New Roman" w:cs="Times New Roman"/>
          <w:b/>
          <w:color w:val="000000"/>
        </w:rPr>
        <w:t>Words used to summarize or conclude: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Briefly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to summarize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to sum up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in short</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For these reasons </w:t>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in conclusion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to conclude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as you can see</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In other words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in any case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 xml:space="preserve">on the whole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FC4A6B">
        <w:rPr>
          <w:rFonts w:ascii="Times New Roman" w:eastAsia="Times New Roman" w:hAnsi="Times New Roman" w:cs="Times New Roman"/>
          <w:color w:val="000000"/>
        </w:rPr>
        <w:t>undoubtedly</w:t>
      </w:r>
    </w:p>
    <w:p w:rsidR="00FC4A6B" w:rsidRPr="00FC4A6B" w:rsidRDefault="00FC4A6B" w:rsidP="00FC4A6B">
      <w:pPr>
        <w:spacing w:after="0" w:line="240" w:lineRule="auto"/>
        <w:rPr>
          <w:rFonts w:ascii="Times New Roman" w:eastAsia="Times New Roman" w:hAnsi="Times New Roman" w:cs="Times New Roman"/>
          <w:color w:val="000000"/>
        </w:rPr>
      </w:pPr>
      <w:r w:rsidRPr="00FC4A6B">
        <w:rPr>
          <w:rFonts w:ascii="Times New Roman" w:eastAsia="Times New Roman" w:hAnsi="Times New Roman" w:cs="Times New Roman"/>
          <w:color w:val="000000"/>
        </w:rPr>
        <w:t xml:space="preserve">After all </w:t>
      </w:r>
    </w:p>
    <w:p w:rsidR="00886CD7" w:rsidRDefault="00886CD7"/>
    <w:sectPr w:rsidR="00886CD7" w:rsidSect="00886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A6B"/>
    <w:rsid w:val="00886CD7"/>
    <w:rsid w:val="00FC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14189">
      <w:bodyDiv w:val="1"/>
      <w:marLeft w:val="0"/>
      <w:marRight w:val="0"/>
      <w:marTop w:val="0"/>
      <w:marBottom w:val="0"/>
      <w:divBdr>
        <w:top w:val="none" w:sz="0" w:space="0" w:color="auto"/>
        <w:left w:val="none" w:sz="0" w:space="0" w:color="auto"/>
        <w:bottom w:val="none" w:sz="0" w:space="0" w:color="auto"/>
        <w:right w:val="none" w:sz="0" w:space="0" w:color="auto"/>
      </w:divBdr>
      <w:divsChild>
        <w:div w:id="1494570227">
          <w:marLeft w:val="0"/>
          <w:marRight w:val="0"/>
          <w:marTop w:val="0"/>
          <w:marBottom w:val="0"/>
          <w:divBdr>
            <w:top w:val="none" w:sz="0" w:space="0" w:color="auto"/>
            <w:left w:val="none" w:sz="0" w:space="0" w:color="auto"/>
            <w:bottom w:val="none" w:sz="0" w:space="0" w:color="auto"/>
            <w:right w:val="none" w:sz="0" w:space="0" w:color="auto"/>
          </w:divBdr>
          <w:divsChild>
            <w:div w:id="1415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493">
      <w:bodyDiv w:val="1"/>
      <w:marLeft w:val="0"/>
      <w:marRight w:val="0"/>
      <w:marTop w:val="0"/>
      <w:marBottom w:val="0"/>
      <w:divBdr>
        <w:top w:val="none" w:sz="0" w:space="0" w:color="auto"/>
        <w:left w:val="none" w:sz="0" w:space="0" w:color="auto"/>
        <w:bottom w:val="none" w:sz="0" w:space="0" w:color="auto"/>
        <w:right w:val="none" w:sz="0" w:space="0" w:color="auto"/>
      </w:divBdr>
      <w:divsChild>
        <w:div w:id="1972783328">
          <w:marLeft w:val="0"/>
          <w:marRight w:val="0"/>
          <w:marTop w:val="0"/>
          <w:marBottom w:val="0"/>
          <w:divBdr>
            <w:top w:val="none" w:sz="0" w:space="0" w:color="auto"/>
            <w:left w:val="none" w:sz="0" w:space="0" w:color="auto"/>
            <w:bottom w:val="none" w:sz="0" w:space="0" w:color="auto"/>
            <w:right w:val="none" w:sz="0" w:space="0" w:color="auto"/>
          </w:divBdr>
          <w:divsChild>
            <w:div w:id="1243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2011-09-29T13:20:00Z</dcterms:created>
  <dcterms:modified xsi:type="dcterms:W3CDTF">2011-09-29T13:31:00Z</dcterms:modified>
</cp:coreProperties>
</file>