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73" w:rsidRDefault="00165873" w:rsidP="00165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Chapter 7 Foreshadowing</w:t>
      </w:r>
    </w:p>
    <w:p w:rsidR="00165873" w:rsidRDefault="00165873" w:rsidP="00165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EC62FD" w:rsidRPr="00EC62FD" w:rsidRDefault="00EC62FD" w:rsidP="00EC6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C62FD">
        <w:rPr>
          <w:rFonts w:ascii="Times New Roman" w:hAnsi="Times New Roman" w:cs="Times New Roman"/>
          <w:b/>
          <w:bCs/>
          <w:color w:val="000000"/>
          <w:sz w:val="23"/>
          <w:szCs w:val="23"/>
        </w:rPr>
        <w:t>Focus for Reading</w:t>
      </w:r>
      <w:r w:rsidRPr="00EC62FD">
        <w:rPr>
          <w:rFonts w:ascii="Times New Roman" w:hAnsi="Times New Roman" w:cs="Times New Roman"/>
          <w:color w:val="000000"/>
          <w:sz w:val="23"/>
          <w:szCs w:val="23"/>
        </w:rPr>
        <w:t xml:space="preserve">: Read to understand all of the incidents in this chapter and to </w:t>
      </w:r>
      <w:r w:rsidRPr="00EC62FD">
        <w:rPr>
          <w:rFonts w:ascii="Times New Roman" w:hAnsi="Times New Roman" w:cs="Times New Roman"/>
          <w:b/>
          <w:color w:val="000000"/>
          <w:sz w:val="23"/>
          <w:szCs w:val="23"/>
        </w:rPr>
        <w:t>predict how these incidents and conversations may have an impact on the rest of the novel</w:t>
      </w:r>
      <w:r w:rsidRPr="00EC62FD">
        <w:rPr>
          <w:rFonts w:ascii="Times New Roman" w:hAnsi="Times New Roman" w:cs="Times New Roman"/>
          <w:color w:val="000000"/>
          <w:sz w:val="23"/>
          <w:szCs w:val="23"/>
        </w:rPr>
        <w:t xml:space="preserve">—more foreshadowing: </w:t>
      </w:r>
    </w:p>
    <w:p w:rsidR="00EC62FD" w:rsidRDefault="00EC62FD" w:rsidP="00EC6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EC62FD" w:rsidRPr="00EC62FD" w:rsidRDefault="00EC62FD" w:rsidP="00EC6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C62F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Incidents: </w:t>
      </w:r>
    </w:p>
    <w:p w:rsidR="00EC62FD" w:rsidRDefault="00EC62FD" w:rsidP="00EC6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C62FD" w:rsidRDefault="00EC62FD" w:rsidP="00EC62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C62FD">
        <w:rPr>
          <w:rFonts w:ascii="Times New Roman" w:hAnsi="Times New Roman" w:cs="Times New Roman"/>
          <w:color w:val="000000"/>
          <w:sz w:val="23"/>
          <w:szCs w:val="23"/>
        </w:rPr>
        <w:t xml:space="preserve">Stacey gives his coat to T.J. and is reprimanded for doing so (pp. 140-143). </w:t>
      </w:r>
      <w:r>
        <w:rPr>
          <w:rFonts w:ascii="Times New Roman" w:hAnsi="Times New Roman" w:cs="Times New Roman"/>
          <w:color w:val="000000"/>
          <w:sz w:val="23"/>
          <w:szCs w:val="23"/>
        </w:rPr>
        <w:t>Why is giving his coat to T.J. such a big deal?</w:t>
      </w:r>
    </w:p>
    <w:p w:rsidR="00EC62FD" w:rsidRDefault="00EC62FD" w:rsidP="00EC6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C62FD" w:rsidRPr="00EC62FD" w:rsidRDefault="00EC62FD" w:rsidP="00EC6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C62FD" w:rsidRDefault="00EC62FD" w:rsidP="00EC6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C62FD" w:rsidRPr="00EC62FD" w:rsidRDefault="00EC62FD" w:rsidP="00EC6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C62FD" w:rsidRDefault="00EC62FD" w:rsidP="00EC62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C62FD">
        <w:rPr>
          <w:rFonts w:ascii="Times New Roman" w:hAnsi="Times New Roman" w:cs="Times New Roman"/>
          <w:color w:val="000000"/>
          <w:sz w:val="23"/>
          <w:szCs w:val="23"/>
        </w:rPr>
        <w:t xml:space="preserve">Mr. Morrison tells a story from his childhood (pp. 147-150). Why does the author include this story? What information is she trying to get across to readers? </w:t>
      </w:r>
    </w:p>
    <w:p w:rsidR="00EC62FD" w:rsidRDefault="00EC62FD" w:rsidP="00EC6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C62FD" w:rsidRPr="00EC62FD" w:rsidRDefault="00EC62FD" w:rsidP="00EC6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C62FD" w:rsidRDefault="00EC62FD" w:rsidP="00EC6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C62FD" w:rsidRPr="00EC62FD" w:rsidRDefault="00EC62FD" w:rsidP="00EC6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C62FD" w:rsidRDefault="00EC62FD" w:rsidP="00EC62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C62FD">
        <w:rPr>
          <w:rFonts w:ascii="Times New Roman" w:hAnsi="Times New Roman" w:cs="Times New Roman"/>
          <w:color w:val="000000"/>
          <w:sz w:val="23"/>
          <w:szCs w:val="23"/>
        </w:rPr>
        <w:t xml:space="preserve">Jeremy brings Stacey a flute he has carved (pp. 154-158). What is Papa’s advice to Stacey about a friendship with Jeremy? </w:t>
      </w:r>
    </w:p>
    <w:p w:rsidR="00EC62FD" w:rsidRDefault="00EC62FD" w:rsidP="00EC6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C62FD" w:rsidRPr="00EC62FD" w:rsidRDefault="00EC62FD" w:rsidP="00EC6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C62FD" w:rsidRDefault="00EC62FD" w:rsidP="00EC62F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C62FD" w:rsidRDefault="00EC62FD" w:rsidP="00EC62F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C62FD" w:rsidRDefault="00EC62FD" w:rsidP="00EC62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C62FD">
        <w:rPr>
          <w:rFonts w:ascii="Times New Roman" w:hAnsi="Times New Roman" w:cs="Times New Roman"/>
          <w:color w:val="000000"/>
          <w:sz w:val="23"/>
          <w:szCs w:val="23"/>
        </w:rPr>
        <w:t>Mr. Jamison, the lawyer, arrives with gifts and papers for Papa and Uncle Hammer to sign (pp. 159-165). What offer does Mr. Jamison make? When Papa responds to Mr. Jamison on page 164-5, he is saying that what they are doing by standing up to Granger and the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Wallaces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is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the right thing to.  Why does Papa think this is the right thing to do?</w:t>
      </w:r>
    </w:p>
    <w:p w:rsidR="00EC62FD" w:rsidRDefault="00EC62FD" w:rsidP="00EC6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C62FD" w:rsidRDefault="00EC62FD" w:rsidP="00EC6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C62FD" w:rsidRDefault="00EC62FD" w:rsidP="00EC6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C62FD" w:rsidRPr="00EC62FD" w:rsidRDefault="00EC62FD" w:rsidP="00EC6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C62FD" w:rsidRPr="00EC62FD" w:rsidRDefault="00EC62FD" w:rsidP="00EC6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C62FD" w:rsidRPr="00EC62FD" w:rsidRDefault="00EC62FD" w:rsidP="00EC62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C62FD">
        <w:rPr>
          <w:rFonts w:ascii="Times New Roman" w:hAnsi="Times New Roman" w:cs="Times New Roman"/>
          <w:color w:val="000000"/>
          <w:sz w:val="23"/>
          <w:szCs w:val="23"/>
        </w:rPr>
        <w:t xml:space="preserve">Mr. Harlan Granger pays the family a visit and makes veiled threats trying to stop the boycott, but Papa stands up to him (pp. 167-170).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What might this mean for the Logan family and their land?</w:t>
      </w:r>
    </w:p>
    <w:sectPr w:rsidR="00EC62FD" w:rsidRPr="00EC62FD" w:rsidSect="00CF1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F398C34"/>
    <w:multiLevelType w:val="hybridMultilevel"/>
    <w:tmpl w:val="1758EEE8"/>
    <w:lvl w:ilvl="0" w:tplc="024A43AC">
      <w:start w:val="1"/>
      <w:numFmt w:val="decimal"/>
      <w:lvlText w:val="%1."/>
      <w:lvlJc w:val="left"/>
      <w:rPr>
        <w:rFonts w:ascii="Times New Roman" w:eastAsiaTheme="minorHAnsi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A2F03F8"/>
    <w:multiLevelType w:val="hybridMultilevel"/>
    <w:tmpl w:val="C0F29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62FD"/>
    <w:rsid w:val="000A78AE"/>
    <w:rsid w:val="00165873"/>
    <w:rsid w:val="00436F2B"/>
    <w:rsid w:val="00731AFC"/>
    <w:rsid w:val="00A87D88"/>
    <w:rsid w:val="00CF1852"/>
    <w:rsid w:val="00EC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62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C62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1017</Characters>
  <Application>Microsoft Office Word</Application>
  <DocSecurity>0</DocSecurity>
  <Lines>8</Lines>
  <Paragraphs>2</Paragraphs>
  <ScaleCrop>false</ScaleCrop>
  <Company>Lake Shore Public Schools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2</cp:revision>
  <dcterms:created xsi:type="dcterms:W3CDTF">2013-04-29T15:07:00Z</dcterms:created>
  <dcterms:modified xsi:type="dcterms:W3CDTF">2013-04-29T15:14:00Z</dcterms:modified>
</cp:coreProperties>
</file>