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191"/>
        <w:tblW w:w="0" w:type="auto"/>
        <w:tblLook w:val="04A0"/>
      </w:tblPr>
      <w:tblGrid>
        <w:gridCol w:w="744"/>
        <w:gridCol w:w="1350"/>
        <w:gridCol w:w="2700"/>
        <w:gridCol w:w="6210"/>
      </w:tblGrid>
      <w:tr w:rsidR="00BD2B06" w:rsidRPr="00BD2B06" w:rsidTr="00BD2B06">
        <w:tc>
          <w:tcPr>
            <w:tcW w:w="718" w:type="dxa"/>
          </w:tcPr>
          <w:p w:rsidR="00BD2B06" w:rsidRPr="00BD2B06" w:rsidRDefault="00BD2B06" w:rsidP="00BD2B06">
            <w:pPr>
              <w:jc w:val="center"/>
              <w:rPr>
                <w:rFonts w:ascii="Bookman Old Style" w:hAnsi="Bookman Old Style"/>
                <w:b/>
                <w:u w:val="single"/>
              </w:rPr>
            </w:pPr>
            <w:r w:rsidRPr="00BD2B06">
              <w:rPr>
                <w:rFonts w:ascii="Bookman Old Style" w:hAnsi="Bookman Old Style"/>
                <w:b/>
                <w:u w:val="single"/>
              </w:rPr>
              <w:t>Date</w:t>
            </w:r>
          </w:p>
        </w:tc>
        <w:tc>
          <w:tcPr>
            <w:tcW w:w="1350" w:type="dxa"/>
          </w:tcPr>
          <w:p w:rsidR="00BD2B06" w:rsidRPr="00BD2B06" w:rsidRDefault="00BD2B06" w:rsidP="00BD2B06">
            <w:pPr>
              <w:jc w:val="center"/>
              <w:rPr>
                <w:rFonts w:ascii="Bookman Old Style" w:hAnsi="Bookman Old Style"/>
                <w:b/>
                <w:u w:val="single"/>
              </w:rPr>
            </w:pPr>
            <w:r w:rsidRPr="00BD2B06">
              <w:rPr>
                <w:rFonts w:ascii="Bookman Old Style" w:hAnsi="Bookman Old Style"/>
                <w:b/>
                <w:u w:val="single"/>
              </w:rPr>
              <w:t>Pages Read</w:t>
            </w:r>
          </w:p>
        </w:tc>
        <w:tc>
          <w:tcPr>
            <w:tcW w:w="2700" w:type="dxa"/>
          </w:tcPr>
          <w:p w:rsidR="00BD2B06" w:rsidRPr="00BD2B06" w:rsidRDefault="00BD2B06" w:rsidP="00BD2B06">
            <w:pPr>
              <w:jc w:val="center"/>
              <w:rPr>
                <w:rFonts w:ascii="Bookman Old Style" w:hAnsi="Bookman Old Style"/>
                <w:b/>
                <w:u w:val="single"/>
              </w:rPr>
            </w:pPr>
            <w:r w:rsidRPr="00BD2B06">
              <w:rPr>
                <w:rFonts w:ascii="Bookman Old Style" w:hAnsi="Bookman Old Style"/>
                <w:b/>
                <w:u w:val="single"/>
              </w:rPr>
              <w:t>Strategy Used</w:t>
            </w:r>
          </w:p>
          <w:p w:rsidR="00BD2B06" w:rsidRPr="00BD2B06" w:rsidRDefault="00BD2B06" w:rsidP="00BD2B06">
            <w:pPr>
              <w:rPr>
                <w:rFonts w:ascii="Bookman Old Style" w:hAnsi="Bookman Old Style"/>
              </w:rPr>
            </w:pPr>
            <w:r w:rsidRPr="00BD2B06">
              <w:rPr>
                <w:rFonts w:ascii="Bookman Old Style" w:hAnsi="Bookman Old Style"/>
              </w:rPr>
              <w:t xml:space="preserve">(Personal Connections, </w:t>
            </w:r>
            <w:r>
              <w:rPr>
                <w:rFonts w:ascii="Bookman Old Style" w:hAnsi="Bookman Old Style"/>
              </w:rPr>
              <w:t xml:space="preserve">Asking </w:t>
            </w:r>
            <w:r w:rsidRPr="00BD2B06">
              <w:rPr>
                <w:rFonts w:ascii="Bookman Old Style" w:hAnsi="Bookman Old Style"/>
              </w:rPr>
              <w:t xml:space="preserve">Questions, </w:t>
            </w:r>
            <w:r>
              <w:rPr>
                <w:rFonts w:ascii="Bookman Old Style" w:hAnsi="Bookman Old Style"/>
              </w:rPr>
              <w:t xml:space="preserve">Making </w:t>
            </w:r>
            <w:r w:rsidRPr="00BD2B06">
              <w:rPr>
                <w:rFonts w:ascii="Bookman Old Style" w:hAnsi="Bookman Old Style"/>
              </w:rPr>
              <w:t xml:space="preserve">Predictions, Judgments and </w:t>
            </w:r>
            <w:r>
              <w:rPr>
                <w:rFonts w:ascii="Bookman Old Style" w:hAnsi="Bookman Old Style"/>
              </w:rPr>
              <w:t>Opinions, S</w:t>
            </w:r>
            <w:r w:rsidRPr="00BD2B06">
              <w:rPr>
                <w:rFonts w:ascii="Bookman Old Style" w:hAnsi="Bookman Old Style"/>
              </w:rPr>
              <w:t>ummarizing)</w:t>
            </w:r>
          </w:p>
        </w:tc>
        <w:tc>
          <w:tcPr>
            <w:tcW w:w="6210" w:type="dxa"/>
          </w:tcPr>
          <w:p w:rsidR="00BD2B06" w:rsidRPr="00BD2B06" w:rsidRDefault="00BD2B06" w:rsidP="00BD2B06">
            <w:pPr>
              <w:jc w:val="center"/>
              <w:rPr>
                <w:rFonts w:ascii="Bookman Old Style" w:hAnsi="Bookman Old Style"/>
                <w:b/>
                <w:u w:val="single"/>
              </w:rPr>
            </w:pPr>
            <w:r w:rsidRPr="00BD2B06">
              <w:rPr>
                <w:rFonts w:ascii="Bookman Old Style" w:hAnsi="Bookman Old Style"/>
                <w:b/>
                <w:u w:val="single"/>
              </w:rPr>
              <w:t>Response to text</w:t>
            </w:r>
          </w:p>
          <w:p w:rsidR="00BD2B06" w:rsidRPr="00BD2B06" w:rsidRDefault="00BD2B06" w:rsidP="00BD2B06">
            <w:pPr>
              <w:rPr>
                <w:rFonts w:ascii="Bookman Old Style" w:hAnsi="Bookman Old Style"/>
              </w:rPr>
            </w:pPr>
            <w:r w:rsidRPr="00BD2B06">
              <w:rPr>
                <w:rFonts w:ascii="Bookman Old Style" w:hAnsi="Bookman Old Style"/>
              </w:rPr>
              <w:t>(Discuss how you connected with the reading, question happenings in the text and choices the author has made, give your predictions as to what will happen next, give your opinion about choices the characters make and how the plot unfolds, summarize what you read that day</w:t>
            </w: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r w:rsidR="00BD2B06" w:rsidRPr="00BD2B06" w:rsidTr="00BD2B06">
        <w:tc>
          <w:tcPr>
            <w:tcW w:w="718" w:type="dxa"/>
          </w:tcPr>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Default="00BD2B06" w:rsidP="00BD2B06">
            <w:pPr>
              <w:rPr>
                <w:rFonts w:ascii="Bookman Old Style" w:hAnsi="Bookman Old Style"/>
              </w:rPr>
            </w:pPr>
          </w:p>
          <w:p w:rsidR="00BD2B06" w:rsidRPr="00BD2B06" w:rsidRDefault="00BD2B06" w:rsidP="00BD2B06">
            <w:pPr>
              <w:rPr>
                <w:rFonts w:ascii="Bookman Old Style" w:hAnsi="Bookman Old Style"/>
              </w:rPr>
            </w:pPr>
          </w:p>
        </w:tc>
        <w:tc>
          <w:tcPr>
            <w:tcW w:w="1350" w:type="dxa"/>
          </w:tcPr>
          <w:p w:rsidR="00BD2B06" w:rsidRPr="00BD2B06" w:rsidRDefault="00BD2B06" w:rsidP="00BD2B06">
            <w:pPr>
              <w:rPr>
                <w:rFonts w:ascii="Bookman Old Style" w:hAnsi="Bookman Old Style"/>
              </w:rPr>
            </w:pPr>
          </w:p>
        </w:tc>
        <w:tc>
          <w:tcPr>
            <w:tcW w:w="2700" w:type="dxa"/>
          </w:tcPr>
          <w:p w:rsidR="00BD2B06" w:rsidRPr="00BD2B06" w:rsidRDefault="00BD2B06" w:rsidP="00BD2B06">
            <w:pPr>
              <w:rPr>
                <w:rFonts w:ascii="Bookman Old Style" w:hAnsi="Bookman Old Style"/>
              </w:rPr>
            </w:pPr>
          </w:p>
        </w:tc>
        <w:tc>
          <w:tcPr>
            <w:tcW w:w="6210" w:type="dxa"/>
          </w:tcPr>
          <w:p w:rsidR="00BD2B06" w:rsidRPr="00BD2B06" w:rsidRDefault="00BD2B06" w:rsidP="00BD2B06">
            <w:pPr>
              <w:rPr>
                <w:rFonts w:ascii="Bookman Old Style" w:hAnsi="Bookman Old Style"/>
              </w:rPr>
            </w:pPr>
          </w:p>
        </w:tc>
      </w:tr>
    </w:tbl>
    <w:p w:rsidR="00BD2B06" w:rsidRDefault="00BD2B06" w:rsidP="00BD2B06">
      <w:pPr>
        <w:jc w:val="right"/>
      </w:pPr>
      <w:r w:rsidRPr="00BD2B06">
        <w:rPr>
          <w:rFonts w:ascii="Bookman Old Style" w:hAnsi="Bookman Old Style"/>
        </w:rPr>
        <w:t>Independent</w:t>
      </w:r>
      <w:r>
        <w:t xml:space="preserve"> Reading Unit</w:t>
      </w:r>
    </w:p>
    <w:p w:rsidR="00BD2B06" w:rsidRPr="00BD2B06" w:rsidRDefault="00BD2B06" w:rsidP="00BD2B06">
      <w:pPr>
        <w:jc w:val="center"/>
        <w:rPr>
          <w:sz w:val="44"/>
          <w:szCs w:val="44"/>
        </w:rPr>
      </w:pPr>
      <w:r w:rsidRPr="00BD2B06">
        <w:rPr>
          <w:sz w:val="44"/>
          <w:szCs w:val="44"/>
        </w:rPr>
        <w:t>Active Reading Strategies (ARS)</w:t>
      </w:r>
    </w:p>
    <w:sectPr w:rsidR="00BD2B06" w:rsidRPr="00BD2B06" w:rsidSect="00BD2B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2B06"/>
    <w:rsid w:val="00034D19"/>
    <w:rsid w:val="000504F2"/>
    <w:rsid w:val="00106BA5"/>
    <w:rsid w:val="00366ACA"/>
    <w:rsid w:val="003E276F"/>
    <w:rsid w:val="00436F2B"/>
    <w:rsid w:val="00727439"/>
    <w:rsid w:val="00731AFC"/>
    <w:rsid w:val="008528BC"/>
    <w:rsid w:val="00A87D88"/>
    <w:rsid w:val="00B67B35"/>
    <w:rsid w:val="00BD2B06"/>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82</Words>
  <Characters>472</Characters>
  <Application>Microsoft Office Word</Application>
  <DocSecurity>0</DocSecurity>
  <Lines>3</Lines>
  <Paragraphs>1</Paragraphs>
  <ScaleCrop>false</ScaleCrop>
  <Company>Lake Shore Public Schools</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2015-11-06T16:49:00Z</dcterms:created>
  <dcterms:modified xsi:type="dcterms:W3CDTF">2015-11-06T17:47:00Z</dcterms:modified>
</cp:coreProperties>
</file>